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980" w:leader="none"/>
        </w:tabs>
        <w:spacing w:before="80" w:after="80"/>
        <w:jc w:val="center"/>
        <w:rPr>
          <w:b/>
          <w:b/>
          <w:sz w:val="36"/>
          <w:szCs w:val="36"/>
        </w:rPr>
      </w:pPr>
      <w:r>
        <w:drawing>
          <wp:anchor behindDoc="0" distT="0" distB="6985" distL="114300" distR="120650" simplePos="0" locked="0" layoutInCell="1" allowOverlap="1" relativeHeight="2">
            <wp:simplePos x="0" y="0"/>
            <wp:positionH relativeFrom="column">
              <wp:posOffset>88265</wp:posOffset>
            </wp:positionH>
            <wp:positionV relativeFrom="paragraph">
              <wp:posOffset>135255</wp:posOffset>
            </wp:positionV>
            <wp:extent cx="850265" cy="850265"/>
            <wp:effectExtent l="0" t="0" r="0" b="0"/>
            <wp:wrapTight wrapText="bothSides">
              <wp:wrapPolygon edited="0">
                <wp:start x="6253" y="0"/>
                <wp:lineTo x="-33" y="4346"/>
                <wp:lineTo x="-33" y="16410"/>
                <wp:lineTo x="5273" y="21229"/>
                <wp:lineTo x="6253" y="21229"/>
                <wp:lineTo x="14974" y="21229"/>
                <wp:lineTo x="15954" y="21229"/>
                <wp:lineTo x="21261" y="16410"/>
                <wp:lineTo x="21261" y="5796"/>
                <wp:lineTo x="17408" y="1448"/>
                <wp:lineTo x="14501" y="0"/>
                <wp:lineTo x="6253"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50265" cy="850265"/>
                    </a:xfrm>
                    <a:prstGeom prst="rect">
                      <a:avLst/>
                    </a:prstGeom>
                  </pic:spPr>
                </pic:pic>
              </a:graphicData>
            </a:graphic>
          </wp:anchor>
        </w:drawing>
      </w:r>
      <w:r>
        <w:rPr>
          <w:b/>
          <w:sz w:val="36"/>
          <w:szCs w:val="36"/>
        </w:rPr>
        <w:t>R</w:t>
      </w:r>
      <w:r>
        <w:rPr>
          <w:b/>
          <w:sz w:val="36"/>
          <w:szCs w:val="36"/>
        </w:rPr>
        <w:t>otary Club of Carleton Place and Mississippi Mills</w:t>
      </w:r>
    </w:p>
    <w:p>
      <w:pPr>
        <w:pStyle w:val="Normal"/>
        <w:tabs>
          <w:tab w:val="left" w:pos="1980" w:leader="none"/>
        </w:tabs>
        <w:jc w:val="center"/>
        <w:rPr>
          <w:b/>
          <w:b/>
          <w:sz w:val="36"/>
          <w:szCs w:val="36"/>
        </w:rPr>
      </w:pPr>
      <w:r>
        <w:rPr>
          <w:b/>
          <w:sz w:val="36"/>
          <w:szCs w:val="36"/>
        </w:rPr>
        <w:t>Meeting Minutes January 22, 2019</w:t>
      </w:r>
    </w:p>
    <w:p>
      <w:pPr>
        <w:pStyle w:val="Normal"/>
        <w:tabs>
          <w:tab w:val="left" w:pos="1980" w:leader="none"/>
        </w:tabs>
        <w:jc w:val="center"/>
        <w:rPr>
          <w:sz w:val="36"/>
          <w:szCs w:val="36"/>
        </w:rPr>
      </w:pPr>
      <w:r>
        <w:rPr>
          <w:sz w:val="36"/>
          <w:szCs w:val="36"/>
        </w:rPr>
        <w:t>The Thirsty Moose, Carleton Place</w:t>
      </w:r>
    </w:p>
    <w:p>
      <w:pPr>
        <w:pStyle w:val="Normal"/>
        <w:tabs>
          <w:tab w:val="left" w:pos="1620" w:leader="none"/>
          <w:tab w:val="left" w:pos="1980" w:leader="none"/>
        </w:tabs>
        <w:rPr>
          <w:sz w:val="22"/>
          <w:szCs w:val="22"/>
        </w:rPr>
      </w:pPr>
      <w:r>
        <w:rPr>
          <w:sz w:val="22"/>
          <w:szCs w:val="22"/>
        </w:rPr>
      </w:r>
    </w:p>
    <w:p>
      <w:pPr>
        <w:pStyle w:val="Normal"/>
        <w:tabs>
          <w:tab w:val="left" w:pos="1980" w:leader="none"/>
        </w:tabs>
        <w:ind w:left="1980" w:hanging="1980"/>
        <w:rPr>
          <w:sz w:val="24"/>
          <w:szCs w:val="24"/>
        </w:rPr>
      </w:pPr>
      <w:r>
        <w:rPr>
          <w:sz w:val="24"/>
          <w:szCs w:val="24"/>
        </w:rPr>
        <w:tab/>
        <w:t xml:space="preserve"> </w:t>
      </w:r>
    </w:p>
    <w:tbl>
      <w:tblPr>
        <w:tblStyle w:val="TableGrid"/>
        <w:tblW w:w="10885" w:type="dxa"/>
        <w:jc w:val="left"/>
        <w:tblInd w:w="-95" w:type="dxa"/>
        <w:tblCellMar>
          <w:top w:w="0" w:type="dxa"/>
          <w:left w:w="115" w:type="dxa"/>
          <w:bottom w:w="72" w:type="dxa"/>
          <w:right w:w="115" w:type="dxa"/>
        </w:tblCellMar>
        <w:tblLook w:val="04a0" w:noVBand="1" w:noHBand="0" w:lastColumn="0" w:firstColumn="1" w:lastRow="0" w:firstRow="1"/>
      </w:tblPr>
      <w:tblGrid>
        <w:gridCol w:w="2070"/>
        <w:gridCol w:w="8814"/>
      </w:tblGrid>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Attendees:</w:t>
            </w:r>
            <w:r>
              <w:rPr>
                <w:sz w:val="24"/>
                <w:szCs w:val="24"/>
              </w:rPr>
              <w:t xml:space="preserve">  </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David Cousineau, Kathy Cousineau,  Mike Jeays,  Marion Reilly, Deb Shaw, Teresa Dubois, Debbie McVie,  Lisa Occomore,  Eric Hammond, Wayne Brunton</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b/>
                <w:sz w:val="24"/>
                <w:szCs w:val="24"/>
              </w:rPr>
              <w:t>Absent:</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Rick, Heather, Bernie, Sam, Brenda, Ernie</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Call to Order</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Marion called meeting to order 6:45pm</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Oh Canada</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rFonts w:eastAsia="Wingdings" w:cs="Wingdings" w:ascii="Wingdings" w:hAnsi="Wingdings"/>
                <w:b/>
                <w:sz w:val="24"/>
                <w:szCs w:val="24"/>
              </w:rPr>
              <w:t></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Prayer</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 xml:space="preserve"> </w:t>
            </w:r>
            <w:r>
              <w:rPr>
                <w:rFonts w:eastAsia="Wingdings" w:cs="Wingdings" w:ascii="Wingdings" w:hAnsi="Wingdings"/>
                <w:sz w:val="24"/>
                <w:szCs w:val="24"/>
              </w:rPr>
              <w:t></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Guest Speaker</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Robyn Arseneau, MPhil, CFRE, Executive Director, Carleton Place and District Memorial Hospital Foundation.  Presentation to rotary about foundation. 25</w:t>
            </w:r>
            <w:r>
              <w:rPr>
                <w:sz w:val="24"/>
                <w:szCs w:val="24"/>
                <w:vertAlign w:val="superscript"/>
              </w:rPr>
              <w:t>th</w:t>
            </w:r>
            <w:r>
              <w:rPr>
                <w:sz w:val="24"/>
                <w:szCs w:val="24"/>
              </w:rPr>
              <w:t xml:space="preserve"> year of the foundation. Where it has been, where its going, and fundraising programs, current and near future. </w:t>
            </w:r>
          </w:p>
          <w:p>
            <w:pPr>
              <w:pStyle w:val="Normal"/>
              <w:tabs>
                <w:tab w:val="left" w:pos="1980" w:leader="none"/>
              </w:tabs>
              <w:rPr/>
            </w:pPr>
            <w:r>
              <w:rPr>
                <w:sz w:val="24"/>
                <w:szCs w:val="24"/>
              </w:rPr>
              <w:t xml:space="preserve">Robyn was asked by Marion and accepted to be friend of rotary – </w:t>
            </w:r>
            <w:hyperlink r:id="rId3">
              <w:r>
                <w:rPr>
                  <w:rStyle w:val="InternetLink"/>
                  <w:sz w:val="24"/>
                  <w:szCs w:val="24"/>
                </w:rPr>
                <w:t>rarseneau@carletonplacehosp.com</w:t>
              </w:r>
            </w:hyperlink>
          </w:p>
          <w:p>
            <w:pPr>
              <w:pStyle w:val="Normal"/>
              <w:tabs>
                <w:tab w:val="left" w:pos="1980" w:leader="none"/>
              </w:tabs>
              <w:spacing w:before="80" w:after="80"/>
              <w:rPr>
                <w:sz w:val="24"/>
                <w:szCs w:val="24"/>
              </w:rPr>
            </w:pPr>
            <w:r>
              <w:rPr>
                <w:sz w:val="24"/>
                <w:szCs w:val="24"/>
              </w:rPr>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Happy Dollars</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rFonts w:eastAsia="Wingdings" w:cs="Wingdings" w:ascii="Wingdings" w:hAnsi="Wingdings"/>
                <w:sz w:val="24"/>
                <w:szCs w:val="24"/>
              </w:rPr>
              <w:t></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Chase-the-Ace</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Robyn Arseneau drew the winning ticket,  however Ace of Clubs remains in deck</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Approval of Minutes</w:t>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David moved minutes of January 22nd</w:t>
            </w:r>
            <w:bookmarkStart w:id="0" w:name="_GoBack"/>
            <w:bookmarkEnd w:id="0"/>
            <w:r>
              <w:rPr>
                <w:sz w:val="24"/>
                <w:szCs w:val="24"/>
              </w:rPr>
              <w:t xml:space="preserve"> be adopted, seconded by Eric, all in favor,</w:t>
            </w:r>
          </w:p>
          <w:p>
            <w:pPr>
              <w:pStyle w:val="Normal"/>
              <w:tabs>
                <w:tab w:val="left" w:pos="1980" w:leader="none"/>
              </w:tabs>
              <w:spacing w:before="80" w:after="80"/>
              <w:rPr>
                <w:sz w:val="24"/>
                <w:szCs w:val="24"/>
              </w:rPr>
            </w:pPr>
            <w:r>
              <w:rPr>
                <w:sz w:val="24"/>
                <w:szCs w:val="24"/>
              </w:rPr>
              <w:t>Approved</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t>Business</w:t>
            </w:r>
          </w:p>
          <w:p>
            <w:pPr>
              <w:pStyle w:val="Normal"/>
              <w:tabs>
                <w:tab w:val="left" w:pos="1980" w:leader="none"/>
              </w:tabs>
              <w:rPr>
                <w:b/>
                <w:b/>
                <w:sz w:val="24"/>
                <w:szCs w:val="24"/>
              </w:rPr>
            </w:pPr>
            <w:r>
              <w:rPr>
                <w:b/>
                <w:sz w:val="24"/>
                <w:szCs w:val="24"/>
              </w:rPr>
            </w:r>
          </w:p>
          <w:p>
            <w:pPr>
              <w:pStyle w:val="Normal"/>
              <w:tabs>
                <w:tab w:val="left" w:pos="1980" w:leader="none"/>
              </w:tabs>
              <w:spacing w:before="80" w:after="80"/>
              <w:rPr>
                <w:b/>
                <w:b/>
                <w:sz w:val="24"/>
                <w:szCs w:val="24"/>
              </w:rPr>
            </w:pPr>
            <w:r>
              <w:rPr>
                <w:b/>
                <w:sz w:val="24"/>
                <w:szCs w:val="24"/>
              </w:rPr>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t>Eric – spoke with director re the Copan orphanage/daycare/women’s centre in Honduras, who put him in touch with Peter Martin, IPA-Copan, in Washington state,  and who does a lot of work in Honduras. IPA-Copan is a partnership between the Rotary Club of Copán Ruinas, Honduras and the International Project Alliance (IPA). The IPA is a collaborative group of Rotary Clubs in Skagit and nearby counties in Washington State, USA.  They finance and implement development projects in the Copán department of Honduras, helping people in Copan.   Eric will email documents he has obtained from Peter describing services and support programs, for members to review, and put on an agendum for discussion.</w:t>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r>
          </w:p>
        </w:tc>
      </w:tr>
      <w:tr>
        <w:trPr/>
        <w:tc>
          <w:tcPr>
            <w:tcW w:w="2070" w:type="dxa"/>
            <w:tcBorders>
              <w:top w:val="nil"/>
              <w:left w:val="nil"/>
              <w:bottom w:val="nil"/>
              <w:right w:val="nil"/>
              <w:insideH w:val="nil"/>
              <w:insideV w:val="nil"/>
            </w:tcBorders>
            <w:shd w:fill="auto" w:val="clear"/>
          </w:tcPr>
          <w:p>
            <w:pPr>
              <w:pStyle w:val="Normal"/>
              <w:tabs>
                <w:tab w:val="left" w:pos="1980" w:leader="none"/>
              </w:tabs>
              <w:spacing w:before="80" w:after="80"/>
              <w:rPr>
                <w:b/>
                <w:b/>
                <w:sz w:val="24"/>
                <w:szCs w:val="24"/>
              </w:rPr>
            </w:pPr>
            <w:r>
              <w:rPr>
                <w:b/>
                <w:sz w:val="24"/>
                <w:szCs w:val="24"/>
              </w:rPr>
            </w:r>
          </w:p>
        </w:tc>
        <w:tc>
          <w:tcPr>
            <w:tcW w:w="8814" w:type="dxa"/>
            <w:tcBorders>
              <w:top w:val="nil"/>
              <w:left w:val="nil"/>
              <w:bottom w:val="nil"/>
              <w:right w:val="nil"/>
              <w:insideH w:val="nil"/>
              <w:insideV w:val="nil"/>
            </w:tcBorders>
            <w:shd w:fill="auto" w:val="clear"/>
          </w:tcPr>
          <w:p>
            <w:pPr>
              <w:pStyle w:val="Normal"/>
              <w:tabs>
                <w:tab w:val="left" w:pos="1980" w:leader="none"/>
              </w:tabs>
              <w:spacing w:before="80" w:after="80"/>
              <w:rPr>
                <w:sz w:val="24"/>
                <w:szCs w:val="24"/>
              </w:rPr>
            </w:pPr>
            <w:r>
              <w:rPr>
                <w:sz w:val="24"/>
                <w:szCs w:val="24"/>
              </w:rPr>
            </w:r>
          </w:p>
        </w:tc>
      </w:tr>
    </w:tbl>
    <w:p>
      <w:pPr>
        <w:pStyle w:val="Normal"/>
        <w:tabs>
          <w:tab w:val="left" w:pos="1980" w:leader="none"/>
        </w:tabs>
        <w:spacing w:before="0" w:after="80"/>
        <w:rPr>
          <w:b/>
          <w:b/>
          <w:sz w:val="10"/>
          <w:szCs w:val="10"/>
        </w:rPr>
      </w:pPr>
      <w:r>
        <w:rPr>
          <w:b/>
          <w:sz w:val="10"/>
          <w:szCs w:val="10"/>
        </w:rPr>
      </w:r>
    </w:p>
    <w:p>
      <w:pPr>
        <w:pStyle w:val="Normal"/>
        <w:tabs>
          <w:tab w:val="left" w:pos="1980" w:leader="none"/>
        </w:tabs>
        <w:spacing w:before="0" w:after="0"/>
        <w:ind w:left="1627" w:hanging="1627"/>
        <w:rPr/>
      </w:pPr>
      <w:r>
        <w:rPr>
          <w:b/>
          <w:sz w:val="24"/>
          <w:szCs w:val="24"/>
        </w:rPr>
        <w:tab/>
      </w:r>
      <w:r>
        <w:rPr/>
        <w:t xml:space="preserve"> </w:t>
      </w:r>
    </w:p>
    <w:p>
      <w:pPr>
        <w:pStyle w:val="Normal"/>
        <w:tabs>
          <w:tab w:val="left" w:pos="1800" w:leader="none"/>
          <w:tab w:val="left" w:pos="1980" w:leader="none"/>
        </w:tabs>
        <w:rPr>
          <w:b/>
          <w:b/>
          <w:sz w:val="24"/>
          <w:szCs w:val="24"/>
        </w:rPr>
      </w:pPr>
      <w:r>
        <w:rPr>
          <w:b/>
          <w:sz w:val="24"/>
          <w:szCs w:val="24"/>
        </w:rPr>
        <w:t>Meeting Adjourned 7:35</w:t>
      </w:r>
    </w:p>
    <w:p>
      <w:pPr>
        <w:pStyle w:val="Normal"/>
        <w:tabs>
          <w:tab w:val="left" w:pos="1980" w:leader="none"/>
        </w:tabs>
        <w:rPr>
          <w:b/>
          <w:b/>
          <w:sz w:val="24"/>
          <w:szCs w:val="24"/>
        </w:rPr>
      </w:pPr>
      <w:r>
        <w:rPr>
          <w:b/>
          <w:sz w:val="24"/>
          <w:szCs w:val="24"/>
        </w:rPr>
      </w:r>
    </w:p>
    <w:p>
      <w:pPr>
        <w:pStyle w:val="Normal"/>
        <w:tabs>
          <w:tab w:val="left" w:pos="1980" w:leader="none"/>
        </w:tabs>
        <w:rPr>
          <w:sz w:val="24"/>
          <w:szCs w:val="24"/>
          <w:lang w:val="en-CA"/>
        </w:rPr>
      </w:pPr>
      <w:r>
        <w:rPr>
          <w:sz w:val="24"/>
          <w:szCs w:val="24"/>
          <w:lang w:val="en-CA"/>
        </w:rPr>
        <w:t xml:space="preserve">These </w:t>
      </w:r>
      <w:r>
        <w:rPr>
          <w:b/>
          <w:sz w:val="24"/>
          <w:szCs w:val="24"/>
          <w:lang w:val="en-CA"/>
        </w:rPr>
        <w:t xml:space="preserve">minutes of January 22, 2019 </w:t>
      </w:r>
      <w:r>
        <w:rPr>
          <w:sz w:val="24"/>
          <w:szCs w:val="24"/>
          <w:lang w:val="en-CA"/>
        </w:rPr>
        <w:t xml:space="preserve"> meeting are declared to be a true and accurate record of the Rotary Club of Carleton Place and Mississippi Mills </w:t>
      </w:r>
    </w:p>
    <w:p>
      <w:pPr>
        <w:pStyle w:val="Normal"/>
        <w:tabs>
          <w:tab w:val="left" w:pos="1980" w:leader="none"/>
        </w:tabs>
        <w:spacing w:before="0" w:after="0"/>
        <w:rPr>
          <w:rFonts w:eastAsia="Times New Roman" w:cs="Arial"/>
          <w:b/>
          <w:b/>
          <w:color w:val="212121"/>
          <w:sz w:val="21"/>
          <w:szCs w:val="21"/>
          <w:lang w:val="en-CA"/>
        </w:rPr>
      </w:pPr>
      <w:r>
        <w:rPr>
          <w:rFonts w:eastAsia="Times New Roman" w:cs="Arial"/>
          <w:b/>
          <w:color w:val="212121"/>
          <w:sz w:val="21"/>
          <w:szCs w:val="21"/>
          <w:lang w:val="en-CA"/>
        </w:rPr>
        <w:t xml:space="preserve"> </w:t>
      </w:r>
    </w:p>
    <w:p>
      <w:pPr>
        <w:pStyle w:val="Normal"/>
        <w:tabs>
          <w:tab w:val="left" w:pos="1980" w:leader="none"/>
        </w:tabs>
        <w:spacing w:before="0" w:after="0"/>
        <w:rPr>
          <w:rFonts w:eastAsia="Times New Roman" w:cs="Arial"/>
          <w:color w:val="212121"/>
          <w:sz w:val="21"/>
          <w:szCs w:val="21"/>
          <w:lang w:val="en-CA"/>
        </w:rPr>
      </w:pPr>
      <w:r>
        <w:rPr>
          <w:rFonts w:eastAsia="Times New Roman" w:cs="Arial"/>
          <w:color w:val="212121"/>
          <w:sz w:val="21"/>
          <w:szCs w:val="21"/>
          <w:lang w:val="en-CA"/>
        </w:rPr>
      </w:r>
    </w:p>
    <w:tbl>
      <w:tblPr>
        <w:tblStyle w:val="TableGrid"/>
        <w:tblW w:w="10790" w:type="dxa"/>
        <w:jc w:val="left"/>
        <w:tblInd w:w="0" w:type="dxa"/>
        <w:tblCellMar>
          <w:top w:w="0" w:type="dxa"/>
          <w:left w:w="108" w:type="dxa"/>
          <w:bottom w:w="0" w:type="dxa"/>
          <w:right w:w="108" w:type="dxa"/>
        </w:tblCellMar>
        <w:tblLook w:val="04a0" w:noVBand="1" w:noHBand="0" w:lastColumn="0" w:firstColumn="1" w:lastRow="0" w:firstRow="1"/>
      </w:tblPr>
      <w:tblGrid>
        <w:gridCol w:w="3596"/>
        <w:gridCol w:w="3597"/>
        <w:gridCol w:w="3597"/>
      </w:tblGrid>
      <w:tr>
        <w:trPr>
          <w:trHeight w:val="332" w:hRule="atLeast"/>
        </w:trPr>
        <w:tc>
          <w:tcPr>
            <w:tcW w:w="3596"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r>
          </w:p>
          <w:p>
            <w:pPr>
              <w:pStyle w:val="Normal"/>
              <w:tabs>
                <w:tab w:val="left" w:pos="1980" w:leader="none"/>
              </w:tabs>
              <w:spacing w:before="80" w:after="80"/>
              <w:rPr>
                <w:b/>
                <w:b/>
                <w:sz w:val="21"/>
                <w:szCs w:val="21"/>
                <w:lang w:val="en-CA"/>
              </w:rPr>
            </w:pPr>
            <w:r>
              <w:rPr>
                <w:b/>
                <w:sz w:val="21"/>
                <w:szCs w:val="21"/>
                <w:lang w:val="en-CA"/>
              </w:rPr>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r>
          </w:p>
          <w:p>
            <w:pPr>
              <w:pStyle w:val="Normal"/>
              <w:tabs>
                <w:tab w:val="left" w:pos="1980" w:leader="none"/>
              </w:tabs>
              <w:spacing w:before="80" w:after="80"/>
              <w:rPr>
                <w:b/>
                <w:b/>
                <w:sz w:val="21"/>
                <w:szCs w:val="21"/>
                <w:lang w:val="en-CA"/>
              </w:rPr>
            </w:pPr>
            <w:r>
              <w:rPr>
                <w:b/>
                <w:sz w:val="21"/>
                <w:szCs w:val="21"/>
                <w:lang w:val="en-CA"/>
              </w:rPr>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r>
          </w:p>
          <w:p>
            <w:pPr>
              <w:pStyle w:val="Normal"/>
              <w:tabs>
                <w:tab w:val="left" w:pos="1980" w:leader="none"/>
              </w:tabs>
              <w:spacing w:before="80" w:after="80"/>
              <w:rPr>
                <w:b/>
                <w:b/>
                <w:sz w:val="21"/>
                <w:szCs w:val="21"/>
                <w:lang w:val="en-CA"/>
              </w:rPr>
            </w:pPr>
            <w:r>
              <w:rPr>
                <w:b/>
                <w:sz w:val="21"/>
                <w:szCs w:val="21"/>
                <w:lang w:val="en-CA"/>
              </w:rPr>
            </w:r>
          </w:p>
        </w:tc>
      </w:tr>
      <w:tr>
        <w:trPr/>
        <w:tc>
          <w:tcPr>
            <w:tcW w:w="3596"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t>Signature</w:t>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t>Position</w:t>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t>Date</w:t>
            </w:r>
          </w:p>
        </w:tc>
      </w:tr>
    </w:tbl>
    <w:p>
      <w:pPr>
        <w:pStyle w:val="Normal"/>
        <w:tabs>
          <w:tab w:val="left" w:pos="1980" w:leader="none"/>
        </w:tabs>
        <w:rPr>
          <w:b/>
          <w:b/>
          <w:sz w:val="21"/>
          <w:szCs w:val="21"/>
          <w:lang w:val="en-CA"/>
        </w:rPr>
      </w:pPr>
      <w:r>
        <w:rPr>
          <w:b/>
          <w:sz w:val="21"/>
          <w:szCs w:val="21"/>
          <w:lang w:val="en-CA"/>
        </w:rPr>
      </w:r>
    </w:p>
    <w:tbl>
      <w:tblPr>
        <w:tblStyle w:val="TableGrid"/>
        <w:tblW w:w="10790" w:type="dxa"/>
        <w:jc w:val="left"/>
        <w:tblInd w:w="0" w:type="dxa"/>
        <w:tblCellMar>
          <w:top w:w="0" w:type="dxa"/>
          <w:left w:w="108" w:type="dxa"/>
          <w:bottom w:w="0" w:type="dxa"/>
          <w:right w:w="108" w:type="dxa"/>
        </w:tblCellMar>
        <w:tblLook w:val="04a0" w:noVBand="1" w:noHBand="0" w:lastColumn="0" w:firstColumn="1" w:lastRow="0" w:firstRow="1"/>
      </w:tblPr>
      <w:tblGrid>
        <w:gridCol w:w="3596"/>
        <w:gridCol w:w="3597"/>
        <w:gridCol w:w="3597"/>
      </w:tblGrid>
      <w:tr>
        <w:trPr>
          <w:trHeight w:val="332" w:hRule="atLeast"/>
        </w:trPr>
        <w:tc>
          <w:tcPr>
            <w:tcW w:w="3596"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r>
          </w:p>
          <w:p>
            <w:pPr>
              <w:pStyle w:val="Normal"/>
              <w:tabs>
                <w:tab w:val="left" w:pos="1980" w:leader="none"/>
              </w:tabs>
              <w:spacing w:before="80" w:after="80"/>
              <w:rPr>
                <w:b/>
                <w:b/>
                <w:sz w:val="21"/>
                <w:szCs w:val="21"/>
                <w:lang w:val="en-CA"/>
              </w:rPr>
            </w:pPr>
            <w:r>
              <w:rPr>
                <w:b/>
                <w:sz w:val="21"/>
                <w:szCs w:val="21"/>
                <w:lang w:val="en-CA"/>
              </w:rPr>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r>
          </w:p>
          <w:p>
            <w:pPr>
              <w:pStyle w:val="Normal"/>
              <w:tabs>
                <w:tab w:val="left" w:pos="1980" w:leader="none"/>
              </w:tabs>
              <w:spacing w:before="80" w:after="80"/>
              <w:rPr>
                <w:b/>
                <w:b/>
                <w:sz w:val="21"/>
                <w:szCs w:val="21"/>
                <w:lang w:val="en-CA"/>
              </w:rPr>
            </w:pPr>
            <w:r>
              <w:rPr>
                <w:b/>
                <w:sz w:val="21"/>
                <w:szCs w:val="21"/>
                <w:lang w:val="en-CA"/>
              </w:rPr>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r>
          </w:p>
          <w:p>
            <w:pPr>
              <w:pStyle w:val="Normal"/>
              <w:tabs>
                <w:tab w:val="left" w:pos="1980" w:leader="none"/>
              </w:tabs>
              <w:spacing w:before="80" w:after="80"/>
              <w:rPr>
                <w:b/>
                <w:b/>
                <w:sz w:val="21"/>
                <w:szCs w:val="21"/>
                <w:lang w:val="en-CA"/>
              </w:rPr>
            </w:pPr>
            <w:r>
              <w:rPr>
                <w:b/>
                <w:sz w:val="21"/>
                <w:szCs w:val="21"/>
                <w:lang w:val="en-CA"/>
              </w:rPr>
            </w:r>
          </w:p>
        </w:tc>
      </w:tr>
      <w:tr>
        <w:trPr/>
        <w:tc>
          <w:tcPr>
            <w:tcW w:w="3596"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t>Signature</w:t>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t>Position</w:t>
            </w:r>
          </w:p>
        </w:tc>
        <w:tc>
          <w:tcPr>
            <w:tcW w:w="3597" w:type="dxa"/>
            <w:tcBorders/>
            <w:shd w:fill="auto" w:val="clear"/>
            <w:tcMar>
              <w:left w:w="108" w:type="dxa"/>
            </w:tcMar>
          </w:tcPr>
          <w:p>
            <w:pPr>
              <w:pStyle w:val="Normal"/>
              <w:tabs>
                <w:tab w:val="left" w:pos="1980" w:leader="none"/>
              </w:tabs>
              <w:spacing w:before="80" w:after="80"/>
              <w:rPr>
                <w:b/>
                <w:b/>
                <w:sz w:val="21"/>
                <w:szCs w:val="21"/>
                <w:lang w:val="en-CA"/>
              </w:rPr>
            </w:pPr>
            <w:r>
              <w:rPr>
                <w:b/>
                <w:sz w:val="21"/>
                <w:szCs w:val="21"/>
                <w:lang w:val="en-CA"/>
              </w:rPr>
              <w:t>Date</w:t>
            </w:r>
          </w:p>
        </w:tc>
      </w:tr>
    </w:tbl>
    <w:p>
      <w:pPr>
        <w:pStyle w:val="ListParagraph"/>
        <w:tabs>
          <w:tab w:val="left" w:pos="1980" w:leader="none"/>
        </w:tabs>
        <w:rPr/>
      </w:pPr>
      <w:r>
        <w:rPr/>
      </w:r>
    </w:p>
    <w:p>
      <w:pPr>
        <w:pStyle w:val="Normal"/>
        <w:tabs>
          <w:tab w:val="left" w:pos="1980" w:leader="none"/>
        </w:tabs>
        <w:rPr>
          <w:sz w:val="24"/>
          <w:szCs w:val="24"/>
        </w:rPr>
      </w:pPr>
      <w:r>
        <w:rPr>
          <w:sz w:val="24"/>
          <w:szCs w:val="24"/>
        </w:rPr>
      </w:r>
    </w:p>
    <w:p>
      <w:pPr>
        <w:pStyle w:val="Normal"/>
        <w:tabs>
          <w:tab w:val="left" w:pos="1980" w:leader="none"/>
        </w:tabs>
        <w:rPr>
          <w:sz w:val="24"/>
          <w:szCs w:val="24"/>
        </w:rPr>
      </w:pPr>
      <w:r>
        <w:rPr>
          <w:sz w:val="24"/>
          <w:szCs w:val="24"/>
        </w:rPr>
      </w:r>
    </w:p>
    <w:p>
      <w:pPr>
        <w:pStyle w:val="Normal"/>
        <w:tabs>
          <w:tab w:val="left" w:pos="1980" w:leader="none"/>
        </w:tabs>
        <w:spacing w:before="80" w:after="80"/>
        <w:rPr/>
      </w:pPr>
      <w:r>
        <w:rPr/>
      </w:r>
    </w:p>
    <w:sectPr>
      <w:footerReference w:type="default" r:id="rId4"/>
      <w:footerReference w:type="first" r:id="rId5"/>
      <w:type w:val="nextPage"/>
      <w:pgSz w:w="12240" w:h="15840"/>
      <w:pgMar w:left="720" w:right="720" w:header="0" w:top="720" w:footer="576" w:bottom="720" w:gutter="0"/>
      <w:pgNumType w:fmt="decimal"/>
      <w:formProt w:val="false"/>
      <w:titlePg/>
      <w:textDirection w:val="lrTb"/>
      <w:docGrid w:type="default" w:linePitch="258"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50" w:leader="none"/>
        <w:tab w:val="left" w:pos="5818" w:leader="none"/>
      </w:tabs>
      <w:spacing w:before="80" w:after="80"/>
      <w:ind w:right="260" w:hanging="0"/>
      <w:rPr/>
    </w:pPr>
    <w:r>
      <w:rPr>
        <w:color w:val="8496B0" w:themeColor="text2" w:themeTint="99"/>
        <w:spacing w:val="60"/>
        <w:sz w:val="20"/>
        <w:szCs w:val="20"/>
      </w:rPr>
      <w:fldChar w:fldCharType="begin"/>
    </w:r>
    <w:r>
      <w:instrText> DATE \@"MMMM\ d', 'yyyy" </w:instrText>
    </w:r>
    <w:r>
      <w:fldChar w:fldCharType="separate"/>
    </w:r>
    <w:r>
      <w:t>February 4, 2019</w:t>
    </w:r>
    <w:r>
      <w:fldChar w:fldCharType="end"/>
    </w:r>
    <w:r>
      <w:rPr>
        <w:color w:val="8496B0" w:themeColor="text2" w:themeTint="99"/>
        <w:spacing w:val="60"/>
        <w:sz w:val="24"/>
        <w:szCs w:val="24"/>
      </w:rPr>
      <w:t xml:space="preser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instrText> PAGE </w:instrText>
    </w:r>
    <w:r>
      <w:fldChar w:fldCharType="separate"/>
    </w:r>
    <w:r>
      <w:t>2</w:t>
    </w:r>
    <w:r>
      <w:fldChar w:fldCharType="end"/>
    </w:r>
    <w:r>
      <w:rPr>
        <w:color w:val="323E4F" w:themeColor="text2" w:themeShade="bf"/>
        <w:sz w:val="24"/>
        <w:szCs w:val="24"/>
      </w:rPr>
      <w:t xml:space="preserve"> | </w:t>
    </w:r>
    <w:r>
      <w:rPr>
        <w:color w:val="323E4F" w:themeColor="text2" w:themeShade="bf"/>
        <w:sz w:val="24"/>
        <w:szCs w:val="24"/>
      </w:rPr>
      <w:fldChar w:fldCharType="begin"/>
    </w:r>
    <w:r>
      <w:instrText> NUMPAGES \* ARABIC </w:instrText>
    </w:r>
    <w:r>
      <w:fldChar w:fldCharType="separate"/>
    </w:r>
    <w:r>
      <w:t>2</w:t>
    </w:r>
    <w:r>
      <w:fldChar w:fldCharType="end"/>
    </w:r>
  </w:p>
  <w:p>
    <w:pPr>
      <w:pStyle w:val="Normal"/>
      <w:tabs>
        <w:tab w:val="center" w:pos="4550" w:leader="none"/>
        <w:tab w:val="left" w:pos="5818" w:leader="none"/>
        <w:tab w:val="left" w:pos="8720" w:leader="none"/>
        <w:tab w:val="right" w:pos="10540" w:leader="none"/>
      </w:tabs>
      <w:ind w:right="260" w:hanging="0"/>
      <w:rPr>
        <w:color w:val="222A35" w:themeColor="text2" w:themeShade="80"/>
        <w:sz w:val="24"/>
        <w:szCs w:val="24"/>
      </w:rPr>
    </w:pPr>
    <w:r>
      <w:rPr>
        <w:color w:val="8496B0" w:themeColor="text2" w:themeTint="99"/>
        <w:spacing w:val="60"/>
        <w:sz w:val="24"/>
        <w:szCs w:val="24"/>
      </w:rPr>
      <w:tab/>
      <w:tab/>
      <w:tab/>
      <w:tab/>
      <w:tab/>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50" w:leader="none"/>
        <w:tab w:val="left" w:pos="5818" w:leader="none"/>
      </w:tabs>
      <w:spacing w:before="80" w:after="80"/>
      <w:ind w:right="260" w:hanging="0"/>
      <w:rPr/>
    </w:pPr>
    <w:r>
      <w:rPr>
        <w:color w:val="8496B0" w:themeColor="text2" w:themeTint="99"/>
        <w:spacing w:val="60"/>
        <w:sz w:val="20"/>
        <w:szCs w:val="20"/>
      </w:rPr>
      <w:fldChar w:fldCharType="begin"/>
    </w:r>
    <w:r>
      <w:instrText> DATE \@"MMMM\ d', 'yyyy" </w:instrText>
    </w:r>
    <w:r>
      <w:fldChar w:fldCharType="separate"/>
    </w:r>
    <w:r>
      <w:t>February 4, 2019</w:t>
    </w:r>
    <w:r>
      <w:fldChar w:fldCharType="end"/>
    </w:r>
    <w:r>
      <w:rPr>
        <w:color w:val="8496B0" w:themeColor="text2" w:themeTint="99"/>
        <w:spacing w:val="60"/>
        <w:sz w:val="24"/>
        <w:szCs w:val="24"/>
      </w:rPr>
      <w:t xml:space="preser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instrText> PAGE </w:instrText>
    </w:r>
    <w:r>
      <w:fldChar w:fldCharType="separate"/>
    </w:r>
    <w:r>
      <w:t>1</w:t>
    </w:r>
    <w:r>
      <w:fldChar w:fldCharType="end"/>
    </w:r>
    <w:r>
      <w:rPr>
        <w:color w:val="323E4F" w:themeColor="text2" w:themeShade="bf"/>
        <w:sz w:val="24"/>
        <w:szCs w:val="24"/>
      </w:rPr>
      <w:t xml:space="preserve"> | </w:t>
    </w:r>
    <w:r>
      <w:rPr>
        <w:color w:val="323E4F" w:themeColor="text2" w:themeShade="bf"/>
        <w:sz w:val="24"/>
        <w:szCs w:val="24"/>
      </w:rPr>
      <w:fldChar w:fldCharType="begin"/>
    </w:r>
    <w:r>
      <w:instrText> NUMPAGES \* ARABIC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b1bcf"/>
    <w:pPr>
      <w:widowControl/>
      <w:bidi w:val="0"/>
      <w:spacing w:before="80" w:after="80"/>
      <w:jc w:val="left"/>
    </w:pPr>
    <w:rPr>
      <w:rFonts w:eastAsia="" w:cs="Times New Roman" w:eastAsiaTheme="minorEastAsia" w:ascii="Calibri" w:hAnsi="Calibri"/>
      <w:color w:val="auto"/>
      <w:sz w:val="19"/>
      <w:szCs w:val="19"/>
      <w:lang w:val="en-US" w:eastAsia="en-US" w:bidi="ar-SA"/>
    </w:rPr>
  </w:style>
  <w:style w:type="paragraph" w:styleId="Heading1">
    <w:name w:val="Heading 1"/>
    <w:basedOn w:val="Normal"/>
    <w:link w:val="Heading1Char"/>
    <w:uiPriority w:val="9"/>
    <w:qFormat/>
    <w:rsid w:val="007b1bcf"/>
    <w:pPr>
      <w:keepNext/>
      <w:pBdr>
        <w:bottom w:val="double" w:sz="4" w:space="1" w:color="000001"/>
      </w:pBdr>
      <w:spacing w:before="240" w:after="80"/>
      <w:jc w:val="center"/>
      <w:outlineLvl w:val="0"/>
    </w:pPr>
    <w:rPr>
      <w:rFonts w:ascii="Calibri Light" w:hAnsi="Calibri Light" w:eastAsia="" w:cs="Arial" w:asciiTheme="majorHAnsi" w:eastAsiaTheme="majorEastAsia" w:hAnsiTheme="majorHAnsi"/>
      <w:b/>
      <w:bCs/>
      <w:i/>
      <w:sz w:val="28"/>
      <w:szCs w:val="32"/>
    </w:rPr>
  </w:style>
  <w:style w:type="paragraph" w:styleId="Heading2">
    <w:name w:val="Heading 2"/>
    <w:basedOn w:val="Normal"/>
    <w:link w:val="Heading2Char"/>
    <w:uiPriority w:val="9"/>
    <w:qFormat/>
    <w:rsid w:val="007b1bcf"/>
    <w:pPr>
      <w:keepNext/>
      <w:outlineLvl w:val="1"/>
    </w:pPr>
    <w:rPr>
      <w:rFonts w:ascii="Calibri Light" w:hAnsi="Calibri Light" w:eastAsia="" w:cs="Arial" w:asciiTheme="majorHAnsi" w:eastAsiaTheme="majorEastAsia" w:hAnsiTheme="majorHAnsi"/>
      <w:b/>
      <w:bCs/>
      <w:iCs/>
      <w:szCs w:val="28"/>
    </w:rPr>
  </w:style>
  <w:style w:type="paragraph" w:styleId="Heading4">
    <w:name w:val="Heading 4"/>
    <w:basedOn w:val="Normal"/>
    <w:link w:val="Heading4Char"/>
    <w:uiPriority w:val="9"/>
    <w:unhideWhenUsed/>
    <w:qFormat/>
    <w:rsid w:val="007b1bcf"/>
    <w:pPr>
      <w:keepNext/>
      <w:spacing w:before="200" w:after="120"/>
      <w:outlineLvl w:val="3"/>
    </w:pPr>
    <w:rPr>
      <w:b/>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7b1bcf"/>
    <w:rPr>
      <w:rFonts w:ascii="Calibri Light" w:hAnsi="Calibri Light" w:eastAsia="" w:cs="Arial" w:asciiTheme="majorHAnsi" w:eastAsiaTheme="majorEastAsia" w:hAnsiTheme="majorHAnsi"/>
      <w:b/>
      <w:bCs/>
      <w:i/>
      <w:sz w:val="28"/>
      <w:szCs w:val="32"/>
    </w:rPr>
  </w:style>
  <w:style w:type="character" w:styleId="Heading2Char" w:customStyle="1">
    <w:name w:val="Heading 2 Char"/>
    <w:basedOn w:val="DefaultParagraphFont"/>
    <w:link w:val="Heading2"/>
    <w:uiPriority w:val="9"/>
    <w:qFormat/>
    <w:rsid w:val="007b1bcf"/>
    <w:rPr>
      <w:rFonts w:ascii="Calibri Light" w:hAnsi="Calibri Light" w:eastAsia="" w:cs="Arial" w:asciiTheme="majorHAnsi" w:eastAsiaTheme="majorEastAsia" w:hAnsiTheme="majorHAnsi"/>
      <w:b/>
      <w:bCs/>
      <w:iCs/>
      <w:sz w:val="19"/>
      <w:szCs w:val="28"/>
    </w:rPr>
  </w:style>
  <w:style w:type="character" w:styleId="Heading4Char" w:customStyle="1">
    <w:name w:val="Heading 4 Char"/>
    <w:basedOn w:val="DefaultParagraphFont"/>
    <w:link w:val="Heading4"/>
    <w:uiPriority w:val="9"/>
    <w:qFormat/>
    <w:rsid w:val="007b1bcf"/>
    <w:rPr>
      <w:rFonts w:eastAsia="" w:cs="Times New Roman" w:eastAsiaTheme="minorEastAsia"/>
      <w:b/>
      <w:sz w:val="19"/>
      <w:szCs w:val="19"/>
    </w:rPr>
  </w:style>
  <w:style w:type="character" w:styleId="FooterChar" w:customStyle="1">
    <w:name w:val="Footer Char"/>
    <w:basedOn w:val="DefaultParagraphFont"/>
    <w:link w:val="Footer"/>
    <w:uiPriority w:val="99"/>
    <w:qFormat/>
    <w:rsid w:val="007b1bcf"/>
    <w:rPr>
      <w:rFonts w:eastAsia="" w:cs="Times New Roman" w:eastAsiaTheme="minorEastAsia"/>
      <w:sz w:val="19"/>
      <w:szCs w:val="19"/>
    </w:rPr>
  </w:style>
  <w:style w:type="character" w:styleId="Appleconvertedspace" w:customStyle="1">
    <w:name w:val="apple-converted-space"/>
    <w:basedOn w:val="DefaultParagraphFont"/>
    <w:qFormat/>
    <w:rsid w:val="00517647"/>
    <w:rPr/>
  </w:style>
  <w:style w:type="character" w:styleId="HeaderChar" w:customStyle="1">
    <w:name w:val="Header Char"/>
    <w:basedOn w:val="DefaultParagraphFont"/>
    <w:link w:val="Header"/>
    <w:uiPriority w:val="99"/>
    <w:qFormat/>
    <w:rsid w:val="00d90997"/>
    <w:rPr>
      <w:rFonts w:eastAsia="" w:cs="Times New Roman" w:eastAsiaTheme="minorEastAsia"/>
      <w:sz w:val="19"/>
      <w:szCs w:val="19"/>
    </w:rPr>
  </w:style>
  <w:style w:type="character" w:styleId="InternetLink">
    <w:name w:val="Internet Link"/>
    <w:basedOn w:val="DefaultParagraphFont"/>
    <w:uiPriority w:val="99"/>
    <w:unhideWhenUsed/>
    <w:rsid w:val="00d91679"/>
    <w:rPr>
      <w:color w:val="0563C1" w:themeColor="hyperlink"/>
      <w:u w:val="single"/>
    </w:rPr>
  </w:style>
  <w:style w:type="character" w:styleId="UnresolvedMention">
    <w:name w:val="Unresolved Mention"/>
    <w:basedOn w:val="DefaultParagraphFont"/>
    <w:uiPriority w:val="99"/>
    <w:qFormat/>
    <w:rsid w:val="00d91679"/>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Calibri"/>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Calibri"/>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 w:cs="Calibri"/>
      <w:b/>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10"/>
    <w:qFormat/>
    <w:rsid w:val="007b1bcf"/>
    <w:pPr>
      <w:spacing w:before="80" w:after="80"/>
      <w:contextualSpacing/>
    </w:pPr>
    <w:rPr/>
  </w:style>
  <w:style w:type="paragraph" w:styleId="Footer">
    <w:name w:val="Footer"/>
    <w:basedOn w:val="Normal"/>
    <w:link w:val="FooterChar"/>
    <w:uiPriority w:val="99"/>
    <w:unhideWhenUsed/>
    <w:rsid w:val="007b1bcf"/>
    <w:pPr>
      <w:spacing w:before="0" w:after="0"/>
    </w:pPr>
    <w:rPr/>
  </w:style>
  <w:style w:type="paragraph" w:styleId="M5263006670352529130msolistparagraph" w:customStyle="1">
    <w:name w:val="m_5263006670352529130msolistparagraph"/>
    <w:basedOn w:val="Normal"/>
    <w:qFormat/>
    <w:rsid w:val="00517647"/>
    <w:pPr>
      <w:spacing w:beforeAutospacing="1" w:afterAutospacing="1"/>
    </w:pPr>
    <w:rPr>
      <w:rFonts w:ascii="Times New Roman" w:hAnsi="Times New Roman" w:eastAsia="Times New Roman"/>
      <w:sz w:val="24"/>
      <w:szCs w:val="24"/>
      <w:lang w:val="en-CA"/>
    </w:rPr>
  </w:style>
  <w:style w:type="paragraph" w:styleId="ListParagraph">
    <w:name w:val="List Paragraph"/>
    <w:basedOn w:val="Normal"/>
    <w:uiPriority w:val="34"/>
    <w:qFormat/>
    <w:rsid w:val="008b786b"/>
    <w:pPr>
      <w:spacing w:before="0" w:after="0"/>
      <w:ind w:left="720" w:hanging="0"/>
      <w:contextualSpacing/>
    </w:pPr>
    <w:rPr>
      <w:rFonts w:eastAsia="Calibri" w:cs="" w:cstheme="minorBidi" w:eastAsiaTheme="minorHAnsi"/>
      <w:sz w:val="24"/>
      <w:szCs w:val="24"/>
    </w:rPr>
  </w:style>
  <w:style w:type="paragraph" w:styleId="Header">
    <w:name w:val="Header"/>
    <w:basedOn w:val="Normal"/>
    <w:link w:val="HeaderChar"/>
    <w:uiPriority w:val="99"/>
    <w:unhideWhenUsed/>
    <w:rsid w:val="00d90997"/>
    <w:pPr>
      <w:tabs>
        <w:tab w:val="center" w:pos="4680" w:leader="none"/>
        <w:tab w:val="right" w:pos="9360" w:leader="none"/>
      </w:tabs>
      <w:spacing w:before="0" w:after="0"/>
    </w:pPr>
    <w:rPr/>
  </w:style>
  <w:style w:type="paragraph" w:styleId="NoSpacing">
    <w:name w:val="No Spacing"/>
    <w:uiPriority w:val="1"/>
    <w:qFormat/>
    <w:rsid w:val="00242a18"/>
    <w:pPr>
      <w:widowControl/>
      <w:bidi w:val="0"/>
      <w:jc w:val="left"/>
    </w:pPr>
    <w:rPr>
      <w:rFonts w:eastAsia="" w:cs="Times New Roman" w:eastAsiaTheme="minorEastAsia" w:ascii="Calibri" w:hAnsi="Calibri"/>
      <w:color w:val="auto"/>
      <w:sz w:val="19"/>
      <w:szCs w:val="19"/>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GridTable1Light">
    <w:name w:val="Grid Table 1 Light"/>
    <w:basedOn w:val="TableNormal"/>
    <w:uiPriority w:val="46"/>
    <w:rsid w:val="007b1bcf"/>
    <w:pPr>
      <w:spacing w:before="80"/>
    </w:pPr>
    <w:rPr>
      <w:rFonts w:eastAsiaTheme="minorEastAsia"/>
      <w:sz w:val="19"/>
      <w:szCs w:val="19"/>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PlainTable5">
    <w:name w:val="Plain Table 5"/>
    <w:basedOn w:val="TableNormal"/>
    <w:uiPriority w:val="45"/>
    <w:rsid w:val="007b1bcf"/>
    <w:pPr>
      <w:spacing w:before="80"/>
    </w:pPr>
    <w:rPr>
      <w:rFonts w:eastAsiaTheme="minorEastAsia"/>
      <w:sz w:val="19"/>
      <w:szCs w:val="19"/>
    </w:r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b78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rarseneau@carletonplacehosp.com"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Pages>
  <Words>303</Words>
  <CharactersWithSpaces>1729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2019-02-04T19:17:00Z</dcterms:created>
  <dc:creator>Deborah  Shaw</dc:creator>
  <dc:description/>
  <dc:language>en-CA</dc:language>
  <cp:lastModifiedBy>DShaw</cp:lastModifiedBy>
  <cp:lastPrinted>2019-02-04T19:16:00Z</cp:lastPrinted>
  <dcterms:modified xsi:type="dcterms:W3CDTF">2019-02-04T19:17:00Z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