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March 26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Attendees: Brenda, Mike, Al, Kathy, David, Deb, Marion, Bernie, Ernie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 Oh Canada, Prayer and Happy Dollars 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$651, ticket ending with 0136, belonged to Deb, and she pulled the 10 of Hearts from the deck.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Minutes from the last meeting were accepted. Mike moved, David 2nded, all in favour.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Thank You Note received from the United Way, Family and Children's Services. We helped in providing 900 snowsuits to children and youth.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Casino Update - Deb and Brenda to look after prize baskets.</w:t>
      </w:r>
    </w:p>
    <w:p>
      <w:pPr>
        <w:pStyle w:val="Normal"/>
        <w:bidi w:val="0"/>
        <w:rPr/>
      </w:pPr>
      <w:r>
        <w:rPr>
          <w:rFonts w:eastAsia="Times New Roman" w:cs="Times New Roman"/>
          <w:lang w:val="en-CA"/>
        </w:rPr>
        <w:t xml:space="preserve">  </w:t>
      </w:r>
      <w:r>
        <w:rPr>
          <w:lang w:val="en-CA"/>
        </w:rPr>
        <w:t>Volunteers needed to help. David to look after.</w:t>
      </w:r>
    </w:p>
    <w:p>
      <w:pPr>
        <w:pStyle w:val="Normal"/>
        <w:bidi w:val="0"/>
        <w:rPr/>
      </w:pPr>
      <w:r>
        <w:rPr>
          <w:rFonts w:eastAsia="Times New Roman" w:cs="Times New Roman"/>
          <w:lang w:val="en-CA"/>
        </w:rPr>
        <w:t xml:space="preserve">  </w:t>
      </w:r>
      <w:r>
        <w:rPr>
          <w:lang w:val="en-CA"/>
        </w:rPr>
        <w:t>Kathy to do 50/50 draw again.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Oops - need licence for 50/50. Mike to look after that. Been done. Thanks Mike.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No Meeting Apr 2 / 18 - Easter Monday.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Casino Night on Friday !!! See you there.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sz w:val="24"/>
          <w:szCs w:val="24"/>
        </w:rPr>
      </w:pPr>
      <w:r>
        <w:rPr>
          <w:lang w:val="en-CA"/>
        </w:rPr>
        <w:t>Meeting adjourned.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