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color w:val="000000"/>
        </w:rPr>
      </w:r>
    </w:p>
    <w:p>
      <w:pPr>
        <w:pStyle w:val="Caption"/>
        <w:spacing w:before="120" w:after="120"/>
        <w:jc w:val="center"/>
        <w:rPr>
          <w:b/>
          <w:b/>
          <w:bCs/>
          <w:i w:val="false"/>
          <w:i w:val="false"/>
          <w:iCs w:val="false"/>
          <w:color w:val="000000"/>
          <w:sz w:val="28"/>
          <w:lang w:bidi="ar-SA"/>
        </w:rPr>
      </w:pPr>
      <w:r>
        <w:rPr>
          <w:b/>
          <w:bCs/>
          <w:i w:val="false"/>
          <w:iCs w:val="false"/>
          <w:color w:val="000000"/>
          <w:sz w:val="28"/>
          <w:lang w:bidi="ar-SA"/>
        </w:rPr>
        <w:t>Rotary Club of Carleton Place and</w:t>
      </w:r>
    </w:p>
    <w:p>
      <w:pPr>
        <w:pStyle w:val="Caption"/>
        <w:spacing w:before="120" w:after="120"/>
        <w:jc w:val="center"/>
        <w:rPr>
          <w:b/>
          <w:b/>
          <w:bCs/>
          <w:i w:val="false"/>
          <w:i w:val="false"/>
          <w:iCs w:val="false"/>
          <w:color w:val="000000"/>
          <w:sz w:val="28"/>
          <w:lang w:bidi="ar-SA"/>
        </w:rPr>
      </w:pPr>
      <w:r>
        <w:rPr>
          <w:rFonts w:eastAsia="Times New Roman" w:cs="Times New Roman"/>
          <w:b/>
          <w:bCs/>
          <w:i w:val="false"/>
          <w:iCs w:val="false"/>
          <w:color w:val="000000"/>
          <w:sz w:val="28"/>
          <w:lang w:bidi="ar-SA"/>
        </w:rPr>
        <w:t xml:space="preserve"> </w:t>
      </w:r>
      <w:r>
        <w:rPr>
          <w:b/>
          <w:bCs/>
          <w:i w:val="false"/>
          <w:iCs w:val="false"/>
          <w:color w:val="000000"/>
          <w:sz w:val="28"/>
          <w:lang w:bidi="ar-SA"/>
        </w:rPr>
        <w:t>Mississippi Mills</w:t>
      </w:r>
    </w:p>
    <w:p>
      <w:pPr>
        <w:pStyle w:val="Caption"/>
        <w:spacing w:before="120" w:after="120"/>
        <w:jc w:val="center"/>
        <w:rPr>
          <w:color w:val="000000"/>
          <w:lang w:bidi="ar-SA"/>
        </w:rPr>
      </w:pPr>
      <w:r>
        <w:rPr>
          <w:b/>
          <w:bCs/>
          <w:i w:val="false"/>
          <w:iCs w:val="false"/>
          <w:color w:val="000000"/>
          <w:sz w:val="28"/>
          <w:lang w:bidi="ar-SA"/>
        </w:rPr>
        <w:t>Meeting of June 6, 2014</w:t>
      </w:r>
    </w:p>
    <w:p>
      <w:pPr>
        <w:pStyle w:val="Caption"/>
        <w:spacing w:before="120" w:after="120"/>
        <w:jc w:val="center"/>
        <w:rPr>
          <w:color w:val="000000"/>
          <w:lang w:bidi="ar-SA"/>
        </w:rPr>
      </w:pPr>
      <w:r>
        <w:rPr>
          <w:color w:val="000000"/>
          <w:lang w:bidi="ar-SA"/>
        </w:rPr>
      </w:r>
    </w:p>
    <w:p>
      <w:pPr>
        <w:pStyle w:val="Caption"/>
        <w:spacing w:before="120" w:after="120"/>
        <w:jc w:val="both"/>
        <w:rPr>
          <w:i w:val="false"/>
          <w:i w:val="false"/>
          <w:iCs w:val="false"/>
          <w:color w:val="000000"/>
          <w:lang w:bidi="ar-SA"/>
        </w:rPr>
      </w:pPr>
      <w:r>
        <w:rPr>
          <w:i w:val="false"/>
          <w:iCs w:val="false"/>
          <w:color w:val="000000"/>
          <w:lang w:bidi="ar-SA"/>
        </w:rPr>
        <w:t>Nine members attended the Club Assembly meeting held at Slackoni's with President Bob in the chair. Brenda made a brief report for the Membership and Fellowship Committee and advised members that the invitations for the July 7 “change-over” meeting would soon be ready. She asked each member to send at least two tickets to individuals they considered as potential members.</w:t>
      </w:r>
    </w:p>
    <w:p>
      <w:pPr>
        <w:pStyle w:val="Caption"/>
        <w:spacing w:before="120" w:after="120"/>
        <w:jc w:val="both"/>
        <w:rPr>
          <w:i w:val="false"/>
          <w:i w:val="false"/>
          <w:iCs w:val="false"/>
          <w:color w:val="000000"/>
          <w:lang w:bidi="ar-SA"/>
        </w:rPr>
      </w:pPr>
      <w:r>
        <w:rPr>
          <w:i w:val="false"/>
          <w:iCs w:val="false"/>
          <w:color w:val="000000"/>
          <w:lang w:bidi="ar-SA"/>
        </w:rPr>
        <w:t>Gordon mentioned that the grass along the trail would soon need cutting again and special attention would have to be given to the short stretch near the Mississippi golf course because of the healthy crop of scotch thistle. (The grass is currently about 18 inched high.) Teresa suggested that we might make this a quasi social event including a joint breakfast. She also undertook to investigate the possibility of volunteers to help with this task.</w:t>
      </w:r>
    </w:p>
    <w:p>
      <w:pPr>
        <w:pStyle w:val="Caption"/>
        <w:spacing w:before="120" w:after="120"/>
        <w:jc w:val="both"/>
        <w:rPr>
          <w:color w:val="000000"/>
          <w:lang w:bidi="ar-SA"/>
        </w:rPr>
      </w:pPr>
      <w:r>
        <w:rPr>
          <w:i w:val="false"/>
          <w:iCs w:val="false"/>
          <w:color w:val="000000"/>
          <w:lang w:bidi="ar-SA"/>
        </w:rPr>
        <w:t>Mike reported that $300 cheques for bursaries had been sent to the three high schools even though we had not received any information concerning their graduation ceremonies. He then gave a very informative presentation about surfing the various Rotary websites; the RI site, the District 7040 site and our Club`s site. He has subsequently sent the essence of his talk to Club members so there is no need to repeat them here. With regard to the RI site he noted that our Club goals all showed a 0% completion rate so there ``was obviously work to be done``.  With regard to our own site he noted that members would need a g-mail account and user ID in order to log onto member information. Once that information is available it should be sent to Mike so that he can authorize access.</w:t>
      </w:r>
    </w:p>
    <w:p>
      <w:pPr>
        <w:pStyle w:val="Caption"/>
        <w:spacing w:before="120" w:after="120"/>
        <w:jc w:val="both"/>
        <w:rPr>
          <w:color w:val="000000"/>
          <w:lang w:bidi="ar-SA"/>
        </w:rPr>
      </w:pPr>
      <w:r>
        <w:rPr>
          <w:color w:val="000000"/>
          <w:lang w:bidi="ar-SA"/>
        </w:rPr>
      </w:r>
    </w:p>
    <w:p>
      <w:pPr>
        <w:pStyle w:val="Caption"/>
        <w:spacing w:before="120" w:after="120"/>
        <w:jc w:val="both"/>
        <w:rPr>
          <w:color w:val="000000"/>
          <w:lang w:bidi="ar-SA"/>
        </w:rPr>
      </w:pPr>
      <w:r>
        <w:rPr>
          <w:color w:val="000000"/>
          <w:lang w:bidi="ar-SA"/>
        </w:rPr>
      </w:r>
    </w:p>
    <w:p>
      <w:pPr>
        <w:pStyle w:val="Normal"/>
        <w:jc w:val="both"/>
        <w:rPr>
          <w:color w:val="000000"/>
          <w:lang w:bidi="ar-SA"/>
        </w:rPr>
      </w:pPr>
      <w:r>
        <w:rPr>
          <w:color w:val="000000"/>
          <w:lang w:bidi="ar-SA"/>
        </w:rPr>
      </w:r>
    </w:p>
    <w:p>
      <w:pPr>
        <w:pStyle w:val="Normal"/>
        <w:jc w:val="both"/>
        <w:rPr>
          <w:color w:val="000000"/>
        </w:rPr>
      </w:pPr>
      <w:r>
        <w:rPr>
          <w:color w:val="000000"/>
        </w:rPr>
      </w:r>
    </w:p>
    <w:p>
      <w:pPr>
        <w:pStyle w:val="Normal"/>
        <w:jc w:val="both"/>
        <w:rPr>
          <w:rFonts w:eastAsia="Times New Roman" w:cs="Times New Roman"/>
          <w:color w:val="000000"/>
          <w:sz w:val="20"/>
        </w:rPr>
      </w:pPr>
      <w:r>
        <w:rPr>
          <w:rFonts w:eastAsia="Times New Roman" w:cs="Times New Roman"/>
          <w:color w:val="000000"/>
          <w:sz w:val="20"/>
        </w:rPr>
        <w:t xml:space="preserve">         </w:t>
      </w:r>
    </w:p>
    <w:p>
      <w:pPr>
        <w:pStyle w:val="Normal"/>
        <w:rPr/>
      </w:pPr>
      <w:r>
        <w:rPr/>
      </w:r>
    </w:p>
    <w:sectPr>
      <w:type w:val="nextPage"/>
      <w:pgSz w:w="12240" w:h="15840"/>
      <w:pgMar w:left="1134" w:right="1134" w:header="0" w:top="1134" w:footer="0" w:bottom="1134" w:gutter="0"/>
      <w:pgNumType w:fmt="decimal"/>
      <w:cols w:num="2" w:space="0"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roman"/>
    <w:pitch w:val="default"/>
  </w:font>
  <w:font w:name="Arial">
    <w:charset w:val="01"/>
    <w:family w:val="swiss"/>
    <w:pitch w:val="default"/>
  </w:font>
  <w:font w:name="Courier New">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Dingbats" w:cs="Liberation Serif;Times New Roman"/>
      <w:color w:val="000000"/>
      <w:sz w:val="24"/>
      <w:szCs w:val="24"/>
      <w:lang w:val="en-US" w:eastAsia="zh-CN" w:bidi="hi-IN"/>
    </w:rPr>
  </w:style>
  <w:style w:type="paragraph" w:styleId="Heading1">
    <w:name w:val="Heading 1"/>
    <w:basedOn w:val="Normal"/>
    <w:next w:val="TextBody"/>
    <w:qFormat/>
    <w:pPr>
      <w:widowControl/>
      <w:numPr>
        <w:ilvl w:val="0"/>
        <w:numId w:val="1"/>
      </w:numPr>
      <w:spacing w:before="440" w:after="60"/>
      <w:jc w:val="left"/>
      <w:outlineLvl w:val="0"/>
      <w:outlineLvl w:val="0"/>
    </w:pPr>
    <w:rPr>
      <w:rFonts w:ascii="Liberation Sans;Arial" w:hAnsi="Liberation Sans;Arial" w:eastAsia="Dingbats" w:cs="Liberation Sans;Arial"/>
      <w:b/>
      <w:color w:val="000000"/>
      <w:sz w:val="34"/>
      <w:szCs w:val="24"/>
      <w:lang w:val="en-US"/>
    </w:rPr>
  </w:style>
  <w:style w:type="paragraph" w:styleId="Heading2">
    <w:name w:val="Heading 2"/>
    <w:basedOn w:val="Normal"/>
    <w:next w:val="TextBody"/>
    <w:qFormat/>
    <w:pPr>
      <w:widowControl/>
      <w:numPr>
        <w:ilvl w:val="1"/>
        <w:numId w:val="1"/>
      </w:numPr>
      <w:spacing w:before="440" w:after="60"/>
      <w:jc w:val="left"/>
      <w:outlineLvl w:val="1"/>
      <w:outlineLvl w:val="1"/>
    </w:pPr>
    <w:rPr>
      <w:rFonts w:ascii="Liberation Sans;Arial" w:hAnsi="Liberation Sans;Arial" w:eastAsia="Dingbats" w:cs="Liberation Sans;Arial"/>
      <w:b/>
      <w:color w:val="000000"/>
      <w:sz w:val="28"/>
      <w:szCs w:val="24"/>
      <w:lang w:val="en-US"/>
    </w:rPr>
  </w:style>
  <w:style w:type="paragraph" w:styleId="Heading3">
    <w:name w:val="Heading 3"/>
    <w:basedOn w:val="Normal"/>
    <w:next w:val="TextBody"/>
    <w:qFormat/>
    <w:pPr>
      <w:widowControl/>
      <w:numPr>
        <w:ilvl w:val="2"/>
        <w:numId w:val="1"/>
      </w:numPr>
      <w:spacing w:before="440" w:after="60"/>
      <w:jc w:val="left"/>
      <w:outlineLvl w:val="2"/>
      <w:outlineLvl w:val="2"/>
    </w:pPr>
    <w:rPr>
      <w:rFonts w:ascii="Liberation Sans;Arial" w:hAnsi="Liberation Sans;Arial" w:eastAsia="Dingbats" w:cs="Liberation Sans;Arial"/>
      <w:b/>
      <w:color w:val="000000"/>
      <w:sz w:val="24"/>
      <w:szCs w:val="24"/>
      <w:lang w:val="en-US"/>
    </w:rPr>
  </w:style>
  <w:style w:type="paragraph" w:styleId="Heading4">
    <w:name w:val="Heading 4"/>
    <w:basedOn w:val="Normal"/>
    <w:next w:val="TextBody"/>
    <w:qFormat/>
    <w:pPr>
      <w:widowControl/>
      <w:numPr>
        <w:ilvl w:val="3"/>
        <w:numId w:val="1"/>
      </w:numPr>
      <w:spacing w:before="440" w:after="60"/>
      <w:jc w:val="left"/>
      <w:outlineLvl w:val="3"/>
      <w:outlineLvl w:val="3"/>
    </w:pPr>
    <w:rPr>
      <w:rFonts w:ascii="Liberation Sans;Arial" w:hAnsi="Liberation Sans;Arial" w:eastAsia="Dingbats" w:cs="Liberation Sans;Arial"/>
      <w:b/>
      <w:color w:val="000000"/>
      <w:sz w:val="24"/>
      <w:szCs w:val="24"/>
      <w:lang w:val="en-US"/>
    </w:rPr>
  </w:style>
  <w:style w:type="character" w:styleId="EndnoteCharacters">
    <w:name w:val="Endnote Characters"/>
    <w:qFormat/>
    <w:rPr>
      <w:sz w:val="20"/>
      <w:vertAlign w:val="superscript"/>
    </w:rPr>
  </w:style>
  <w:style w:type="character" w:styleId="FootnoteCharacters">
    <w:name w:val="Footnote Characters"/>
    <w:qFormat/>
    <w:rPr>
      <w:sz w:val="20"/>
      <w:vertAlign w:val="superscript"/>
    </w:rPr>
  </w:style>
  <w:style w:type="character" w:styleId="WWEndnoteCharacters">
    <w:name w:val="WW-Endnote Characters"/>
    <w:qFormat/>
    <w:rPr/>
  </w:style>
  <w:style w:type="paragraph" w:styleId="Heading">
    <w:name w:val="Heading"/>
    <w:basedOn w:val="Normal"/>
    <w:next w:val="TextBody"/>
    <w:qFormat/>
    <w:pPr>
      <w:keepNext/>
      <w:widowControl/>
      <w:spacing w:before="240" w:after="120"/>
      <w:jc w:val="left"/>
    </w:pPr>
    <w:rPr>
      <w:rFonts w:ascii="Arial" w:hAnsi="Arial" w:eastAsia="Lohit Hindi" w:cs="FreeSans"/>
      <w:color w:val="000000"/>
      <w:sz w:val="28"/>
      <w:szCs w:val="28"/>
      <w:lang w:val="en-US"/>
    </w:rPr>
  </w:style>
  <w:style w:type="paragraph" w:styleId="TextBody">
    <w:name w:val="Body Text"/>
    <w:basedOn w:val="Normal"/>
    <w:pPr>
      <w:widowControl/>
      <w:spacing w:lineRule="auto" w:line="288" w:before="0" w:after="120"/>
      <w:jc w:val="left"/>
    </w:pPr>
    <w:rPr>
      <w:rFonts w:ascii="Times New Roman" w:hAnsi="Times New Roman" w:eastAsia="Dingbats" w:cs="Times New Roman"/>
      <w:color w:val="000000"/>
      <w:sz w:val="24"/>
      <w:szCs w:val="24"/>
      <w:lang w:val="en-US"/>
    </w:rPr>
  </w:style>
  <w:style w:type="paragraph" w:styleId="List">
    <w:name w:val="List"/>
    <w:basedOn w:val="TextBody"/>
    <w:pPr>
      <w:widowControl/>
      <w:spacing w:before="0" w:after="120"/>
      <w:jc w:val="left"/>
    </w:pPr>
    <w:rPr>
      <w:rFonts w:ascii="Times New Roman" w:hAnsi="Times New Roman" w:eastAsia="Lohit Hindi" w:cs="FreeSans"/>
      <w:color w:val="000000"/>
      <w:sz w:val="24"/>
      <w:szCs w:val="24"/>
      <w:lang w:val="en-US"/>
    </w:rPr>
  </w:style>
  <w:style w:type="paragraph" w:styleId="Caption">
    <w:name w:val="Caption"/>
    <w:basedOn w:val="Normal"/>
    <w:qFormat/>
    <w:pPr>
      <w:widowControl/>
      <w:suppressLineNumbers/>
      <w:spacing w:before="120" w:after="120"/>
      <w:jc w:val="left"/>
    </w:pPr>
    <w:rPr>
      <w:rFonts w:ascii="Times New Roman" w:hAnsi="Times New Roman" w:eastAsia="Lohit Hindi" w:cs="FreeSans"/>
      <w:i/>
      <w:iCs/>
      <w:color w:val="000000"/>
      <w:sz w:val="24"/>
      <w:szCs w:val="24"/>
      <w:lang w:val="en-US"/>
    </w:rPr>
  </w:style>
  <w:style w:type="paragraph" w:styleId="Index">
    <w:name w:val="Index"/>
    <w:basedOn w:val="Normal"/>
    <w:qFormat/>
    <w:pPr>
      <w:widowControl/>
      <w:suppressLineNumbers/>
      <w:jc w:val="left"/>
    </w:pPr>
    <w:rPr>
      <w:rFonts w:ascii="Times New Roman" w:hAnsi="Times New Roman" w:eastAsia="Lohit Hindi" w:cs="FreeSans"/>
      <w:color w:val="000000"/>
      <w:sz w:val="24"/>
      <w:szCs w:val="24"/>
      <w:lang w:val="en-US"/>
    </w:rPr>
  </w:style>
  <w:style w:type="paragraph" w:styleId="Contents1">
    <w:name w:val="TOC 1"/>
    <w:basedOn w:val="Normal"/>
    <w:pPr>
      <w:widowControl/>
      <w:tabs>
        <w:tab w:val="right" w:pos="10692" w:leader="dot"/>
      </w:tabs>
      <w:ind w:left="720" w:right="0" w:hanging="431"/>
      <w:jc w:val="left"/>
    </w:pPr>
    <w:rPr>
      <w:rFonts w:ascii="Times New Roman" w:hAnsi="Times New Roman" w:eastAsia="Dingbats" w:cs="Times New Roman"/>
      <w:color w:val="000000"/>
      <w:sz w:val="24"/>
      <w:szCs w:val="24"/>
      <w:lang w:val="en-US"/>
    </w:rPr>
  </w:style>
  <w:style w:type="paragraph" w:styleId="Contents2">
    <w:name w:val="TOC 2"/>
    <w:basedOn w:val="Normal"/>
    <w:pPr>
      <w:widowControl/>
      <w:tabs>
        <w:tab w:val="right" w:pos="11129" w:leader="dot"/>
      </w:tabs>
      <w:ind w:left="1440" w:right="0" w:hanging="431"/>
      <w:jc w:val="left"/>
    </w:pPr>
    <w:rPr>
      <w:rFonts w:ascii="Times New Roman" w:hAnsi="Times New Roman" w:eastAsia="Dingbats" w:cs="Times New Roman"/>
      <w:color w:val="000000"/>
      <w:sz w:val="24"/>
      <w:szCs w:val="24"/>
      <w:lang w:val="en-US"/>
    </w:rPr>
  </w:style>
  <w:style w:type="paragraph" w:styleId="Contents3">
    <w:name w:val="TOC 3"/>
    <w:basedOn w:val="Normal"/>
    <w:pPr>
      <w:widowControl/>
      <w:tabs>
        <w:tab w:val="right" w:pos="11566" w:leader="dot"/>
      </w:tabs>
      <w:ind w:left="2160" w:right="0" w:hanging="431"/>
      <w:jc w:val="left"/>
    </w:pPr>
    <w:rPr>
      <w:rFonts w:ascii="Times New Roman" w:hAnsi="Times New Roman" w:eastAsia="Dingbats" w:cs="Times New Roman"/>
      <w:color w:val="000000"/>
      <w:sz w:val="24"/>
      <w:szCs w:val="24"/>
      <w:lang w:val="en-US"/>
    </w:rPr>
  </w:style>
  <w:style w:type="paragraph" w:styleId="Contents4">
    <w:name w:val="TOC 4"/>
    <w:basedOn w:val="Normal"/>
    <w:pPr>
      <w:widowControl/>
      <w:tabs>
        <w:tab w:val="right" w:pos="12003" w:leader="dot"/>
      </w:tabs>
      <w:ind w:left="2880" w:right="0" w:hanging="431"/>
      <w:jc w:val="left"/>
    </w:pPr>
    <w:rPr>
      <w:rFonts w:ascii="Times New Roman" w:hAnsi="Times New Roman" w:eastAsia="Dingbats" w:cs="Times New Roman"/>
      <w:color w:val="000000"/>
      <w:sz w:val="24"/>
      <w:szCs w:val="24"/>
      <w:lang w:val="en-US"/>
    </w:rPr>
  </w:style>
  <w:style w:type="paragraph" w:styleId="NumberedHeading1">
    <w:name w:val="Numbered Heading 1"/>
    <w:basedOn w:val="Heading1"/>
    <w:qFormat/>
    <w:pPr>
      <w:widowControl/>
      <w:numPr>
        <w:ilvl w:val="0"/>
        <w:numId w:val="0"/>
      </w:numPr>
      <w:tabs>
        <w:tab w:val="left" w:pos="431" w:leader="none"/>
      </w:tabs>
      <w:spacing w:before="440" w:after="60"/>
      <w:ind w:left="0" w:right="0" w:hanging="0"/>
      <w:jc w:val="left"/>
    </w:pPr>
    <w:rPr>
      <w:rFonts w:ascii="Liberation Sans;Arial" w:hAnsi="Liberation Sans;Arial" w:eastAsia="Dingbats" w:cs="Liberation Sans;Arial"/>
      <w:b/>
      <w:color w:val="000000"/>
      <w:sz w:val="34"/>
      <w:szCs w:val="24"/>
      <w:lang w:val="en-US"/>
    </w:rPr>
  </w:style>
  <w:style w:type="paragraph" w:styleId="NumberedHeading2">
    <w:name w:val="Numbered Heading 2"/>
    <w:basedOn w:val="Heading2"/>
    <w:qFormat/>
    <w:pPr>
      <w:widowControl/>
      <w:numPr>
        <w:ilvl w:val="0"/>
        <w:numId w:val="0"/>
      </w:numPr>
      <w:tabs>
        <w:tab w:val="left" w:pos="431" w:leader="none"/>
      </w:tabs>
      <w:spacing w:before="440" w:after="60"/>
      <w:ind w:left="0" w:right="0" w:hanging="0"/>
      <w:jc w:val="left"/>
    </w:pPr>
    <w:rPr>
      <w:rFonts w:ascii="Liberation Sans;Arial" w:hAnsi="Liberation Sans;Arial" w:eastAsia="Dingbats" w:cs="Liberation Sans;Arial"/>
      <w:b/>
      <w:color w:val="000000"/>
      <w:sz w:val="28"/>
      <w:szCs w:val="24"/>
      <w:lang w:val="en-US"/>
    </w:rPr>
  </w:style>
  <w:style w:type="paragraph" w:styleId="SquareList">
    <w:name w:val="Square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LowerRomanList">
    <w:name w:val="Lower Roman List"/>
    <w:basedOn w:val="Normal"/>
    <w:qFormat/>
    <w:pPr>
      <w:widowControl/>
      <w:ind w:left="720" w:right="0" w:hanging="431"/>
      <w:jc w:val="left"/>
    </w:pPr>
    <w:rPr>
      <w:rFonts w:ascii="Times New Roman" w:hAnsi="Times New Roman" w:eastAsia="Dingbats" w:cs="Times New Roman"/>
      <w:color w:val="000000"/>
      <w:sz w:val="24"/>
      <w:szCs w:val="24"/>
      <w:lang w:val="en-US"/>
    </w:rPr>
  </w:style>
  <w:style w:type="paragraph" w:styleId="Footnote">
    <w:name w:val="Footnote Text"/>
    <w:basedOn w:val="Normal"/>
    <w:pPr>
      <w:widowControl/>
      <w:ind w:left="288" w:right="0" w:hanging="288"/>
      <w:jc w:val="left"/>
    </w:pPr>
    <w:rPr>
      <w:rFonts w:ascii="Times New Roman" w:hAnsi="Times New Roman" w:eastAsia="Dingbats" w:cs="Times New Roman"/>
      <w:color w:val="000000"/>
      <w:sz w:val="20"/>
      <w:szCs w:val="20"/>
      <w:lang w:val="en-US"/>
    </w:rPr>
  </w:style>
  <w:style w:type="paragraph" w:styleId="DiamondList">
    <w:name w:val="Diamond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NumberedList">
    <w:name w:val="Numbered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EndnoteSymbol">
    <w:name w:val="Endnote Symbol"/>
    <w:basedOn w:val="Normal"/>
    <w:qFormat/>
    <w:pPr>
      <w:widowControl/>
      <w:jc w:val="left"/>
    </w:pPr>
    <w:rPr>
      <w:rFonts w:ascii="Times New Roman" w:hAnsi="Times New Roman" w:eastAsia="Dingbats" w:cs="Times New Roman"/>
      <w:color w:val="000000"/>
      <w:sz w:val="24"/>
      <w:szCs w:val="24"/>
      <w:lang w:val="en-US"/>
    </w:rPr>
  </w:style>
  <w:style w:type="paragraph" w:styleId="TriangleList">
    <w:name w:val="Triangle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NumberedHeading3">
    <w:name w:val="Numbered Heading 3"/>
    <w:basedOn w:val="Heading3"/>
    <w:qFormat/>
    <w:pPr>
      <w:widowControl/>
      <w:numPr>
        <w:ilvl w:val="0"/>
        <w:numId w:val="0"/>
      </w:numPr>
      <w:tabs>
        <w:tab w:val="left" w:pos="431" w:leader="none"/>
      </w:tabs>
      <w:spacing w:before="440" w:after="60"/>
      <w:ind w:left="0" w:right="0" w:hanging="0"/>
      <w:jc w:val="left"/>
    </w:pPr>
    <w:rPr>
      <w:rFonts w:ascii="Liberation Sans;Arial" w:hAnsi="Liberation Sans;Arial" w:eastAsia="Dingbats" w:cs="Liberation Sans;Arial"/>
      <w:b/>
      <w:color w:val="000000"/>
      <w:sz w:val="24"/>
      <w:szCs w:val="24"/>
      <w:lang w:val="en-US"/>
    </w:rPr>
  </w:style>
  <w:style w:type="paragraph" w:styleId="DashedList">
    <w:name w:val="Dashed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UpperRomanList">
    <w:name w:val="Upper Roman List"/>
    <w:basedOn w:val="NumberedList"/>
    <w:qFormat/>
    <w:pPr>
      <w:widowControl/>
      <w:ind w:left="720" w:right="0" w:hanging="431"/>
      <w:jc w:val="left"/>
    </w:pPr>
    <w:rPr>
      <w:rFonts w:ascii="Times New Roman" w:hAnsi="Times New Roman" w:eastAsia="Dingbats" w:cs="Times New Roman"/>
      <w:color w:val="000000"/>
      <w:sz w:val="24"/>
      <w:szCs w:val="24"/>
    </w:rPr>
  </w:style>
  <w:style w:type="paragraph" w:styleId="HeartList">
    <w:name w:val="Heart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ContentsHeader">
    <w:name w:val="Contents Header"/>
    <w:basedOn w:val="Normal"/>
    <w:qFormat/>
    <w:pPr>
      <w:widowControl/>
      <w:spacing w:before="240" w:after="120"/>
      <w:jc w:val="center"/>
    </w:pPr>
    <w:rPr>
      <w:rFonts w:ascii="Liberation Sans;Arial" w:hAnsi="Liberation Sans;Arial" w:eastAsia="Dingbats" w:cs="Liberation Sans;Arial"/>
      <w:b/>
      <w:color w:val="000000"/>
      <w:sz w:val="32"/>
      <w:szCs w:val="24"/>
      <w:lang w:val="en-US"/>
    </w:rPr>
  </w:style>
  <w:style w:type="paragraph" w:styleId="UpperCaseList">
    <w:name w:val="Upper Case List"/>
    <w:basedOn w:val="NumberedList"/>
    <w:qFormat/>
    <w:pPr>
      <w:widowControl/>
      <w:ind w:left="720" w:right="0" w:hanging="431"/>
      <w:jc w:val="left"/>
    </w:pPr>
    <w:rPr>
      <w:rFonts w:ascii="Times New Roman" w:hAnsi="Times New Roman" w:eastAsia="Dingbats" w:cs="Times New Roman"/>
      <w:color w:val="000000"/>
      <w:sz w:val="24"/>
      <w:szCs w:val="24"/>
    </w:rPr>
  </w:style>
  <w:style w:type="paragraph" w:styleId="BulletList">
    <w:name w:val="Bullet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HandList">
    <w:name w:val="Hand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TickList">
    <w:name w:val="Tick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LowerCaseList">
    <w:name w:val="Lower Case List"/>
    <w:basedOn w:val="NumberedList"/>
    <w:qFormat/>
    <w:pPr>
      <w:widowControl/>
      <w:ind w:left="720" w:right="0" w:hanging="431"/>
      <w:jc w:val="left"/>
    </w:pPr>
    <w:rPr>
      <w:rFonts w:ascii="Times New Roman" w:hAnsi="Times New Roman" w:eastAsia="Dingbats" w:cs="Times New Roman"/>
      <w:color w:val="000000"/>
      <w:sz w:val="24"/>
      <w:szCs w:val="24"/>
    </w:rPr>
  </w:style>
  <w:style w:type="paragraph" w:styleId="BlockText">
    <w:name w:val="Block Text"/>
    <w:basedOn w:val="Normal"/>
    <w:qFormat/>
    <w:pPr>
      <w:widowControl/>
      <w:spacing w:before="0" w:after="120"/>
      <w:ind w:left="1440" w:right="1440" w:hanging="0"/>
      <w:jc w:val="left"/>
    </w:pPr>
    <w:rPr>
      <w:rFonts w:ascii="Times New Roman" w:hAnsi="Times New Roman" w:eastAsia="Dingbats" w:cs="Times New Roman"/>
      <w:color w:val="000000"/>
      <w:sz w:val="24"/>
      <w:szCs w:val="24"/>
      <w:lang w:val="en-US"/>
    </w:rPr>
  </w:style>
  <w:style w:type="paragraph" w:styleId="SectionHeading">
    <w:name w:val="Section Heading"/>
    <w:basedOn w:val="NumberedHeading1"/>
    <w:qFormat/>
    <w:pPr>
      <w:widowControl/>
      <w:tabs>
        <w:tab w:val="left" w:pos="1584" w:leader="none"/>
      </w:tabs>
      <w:spacing w:before="440" w:after="60"/>
      <w:jc w:val="left"/>
    </w:pPr>
    <w:rPr>
      <w:rFonts w:ascii="Liberation Sans;Arial" w:hAnsi="Liberation Sans;Arial" w:eastAsia="Dingbats" w:cs="Liberation Sans;Arial"/>
      <w:b/>
      <w:color w:val="000000"/>
      <w:sz w:val="34"/>
      <w:szCs w:val="24"/>
      <w:lang w:val="en-US"/>
    </w:rPr>
  </w:style>
  <w:style w:type="paragraph" w:styleId="ImpliesList">
    <w:name w:val="Implies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BoxList">
    <w:name w:val="Box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StarList">
    <w:name w:val="Star List"/>
    <w:qFormat/>
    <w:pPr>
      <w:widowControl/>
      <w:suppressAutoHyphens w:val="true"/>
      <w:bidi w:val="0"/>
      <w:ind w:left="720" w:right="0" w:hanging="431"/>
      <w:jc w:val="left"/>
    </w:pPr>
    <w:rPr>
      <w:rFonts w:ascii="Times New Roman" w:hAnsi="Times New Roman" w:eastAsia="Dingbats" w:cs="Liberation Serif;Times New Roman"/>
      <w:color w:val="000000"/>
      <w:sz w:val="24"/>
      <w:szCs w:val="24"/>
      <w:lang w:val="en-US" w:eastAsia="zh-CN" w:bidi="hi-IN"/>
    </w:rPr>
  </w:style>
  <w:style w:type="paragraph" w:styleId="PlainText">
    <w:name w:val="Plain Text"/>
    <w:basedOn w:val="Normal"/>
    <w:qFormat/>
    <w:pPr>
      <w:widowControl/>
      <w:jc w:val="left"/>
    </w:pPr>
    <w:rPr>
      <w:rFonts w:ascii="Courier New" w:hAnsi="Courier New" w:eastAsia="Dingbats" w:cs="Courier New"/>
      <w:color w:val="000000"/>
      <w:sz w:val="24"/>
      <w:szCs w:val="24"/>
      <w:lang w:val="en-US"/>
    </w:rPr>
  </w:style>
  <w:style w:type="paragraph" w:styleId="ChapterHeading">
    <w:name w:val="Chapter Heading"/>
    <w:basedOn w:val="NumberedHeading1"/>
    <w:qFormat/>
    <w:pPr>
      <w:widowControl/>
      <w:tabs>
        <w:tab w:val="left" w:pos="1584" w:leader="none"/>
      </w:tabs>
      <w:spacing w:before="440" w:after="60"/>
      <w:jc w:val="left"/>
    </w:pPr>
    <w:rPr>
      <w:rFonts w:ascii="Liberation Sans;Arial" w:hAnsi="Liberation Sans;Arial" w:eastAsia="Dingbats" w:cs="Liberation Sans;Arial"/>
      <w:b/>
      <w:color w:val="000000"/>
      <w:sz w:val="34"/>
      <w:szCs w:val="24"/>
      <w:lang w:val="en-US"/>
    </w:rPr>
  </w:style>
  <w:style w:type="paragraph" w:styleId="Endnote">
    <w:name w:val="Endnote Text"/>
    <w:basedOn w:val="Normal"/>
    <w:pPr>
      <w:widowControl/>
      <w:ind w:left="288" w:right="0" w:hanging="288"/>
      <w:jc w:val="left"/>
    </w:pPr>
    <w:rPr>
      <w:rFonts w:ascii="Times New Roman" w:hAnsi="Times New Roman" w:eastAsia="Dingbats" w:cs="Times New Roman"/>
      <w:color w:val="000000"/>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cp:revision>0</cp:revision>
  <dc:subject/>
  <dc:title/>
</cp:coreProperties>
</file>