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770" w:leader="none"/>
        </w:tabs>
        <w:jc w:val="both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Rotary Club of Carleton Place  &amp; Mississippi Mills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color w:val="000000"/>
          <w:sz w:val="20"/>
          <w:szCs w:val="20"/>
        </w:rPr>
        <w:t xml:space="preserve">                       </w:t>
      </w:r>
      <w:r>
        <w:rPr>
          <w:bCs/>
          <w:sz w:val="28"/>
        </w:rPr>
        <w:drawing>
          <wp:inline distT="0" distB="0" distL="0" distR="0">
            <wp:extent cx="375285" cy="45021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5021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color w:val="000000"/>
          <w:sz w:val="20"/>
          <w:szCs w:val="20"/>
        </w:rPr>
        <w:t xml:space="preserve">  </w:t>
      </w:r>
      <w:r>
        <w:rPr>
          <w:b/>
          <w:color w:val="000000"/>
          <w:sz w:val="28"/>
          <w:szCs w:val="28"/>
        </w:rPr>
        <w:t>Meeting of March 11</w:t>
      </w:r>
      <w:r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>, 2008</w:t>
      </w:r>
    </w:p>
    <w:p>
      <w:pPr>
        <w:pStyle w:val="Normal"/>
        <w:tabs>
          <w:tab w:val="left" w:pos="477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Fraser chaired this evening's meeting.  There were no guests.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group thanked Debbie for organizing the Bowling Night last Saturday.  Attendance was only ten, due to the severe snowstorm, but those who made it really enjoyed the evening.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>Fraser discussed the by-law changes that were circulated by Gordon.  There will be a formal vote on this issue at the next meeting (March 16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>Mike reported on the compost sale. Fifteen members have now agreed to be there for the weekend, and we have 7 trucks promised, with a possible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 David McGlade has arranged for advertising in the EMC papers, and Louise quoted prices for the Canadian.  It was decided to go ahead with the EMC ads only.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>For the Family Fun Day on October 25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the Town has agreed that we can use the upper level of the Town Hall.  More volunteers for the committee would be welcome; Louise and Debbie agreed to help out.  Each activity will need a supervising Rotarian.  Example activities are a Haunted House,  Pumpkin Carving and Pony Rides.  Some activities will be free, others will be charged for.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Marion will attend the PETS training in Cornwall.  Any other member who wishes to get this training is welcome to put their name forward.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We heard that the Smiths Falls club is running a successful Bingo.  Brian Armstrong will call the President, Sue Zorn-Smith, to get more details.  We discussed the possibility of using the old Canadian Tire building on Beckwith Street for a future bingo.  (It would require a great deal of work).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>The Community Living Association will hold a silent auction on Saturday May 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.  It will be held at the Canoe Club, and Brian Costello, former mayor, will preside.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Brian Armstrong and David McGlade told us about their recent vacations in Cuba and the Dominican Republic respectively.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In honour of St. Patrick's Day, one or two Irish tales were told.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for next meeting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Vote on by-law changes relating to the Donations Committee rules.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4770" w:leader="none"/>
        </w:tabs>
        <w:ind w:left="360" w:right="0" w:hanging="0"/>
        <w:jc w:val="both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Club Activities</w:t>
      </w:r>
    </w:p>
    <w:p>
      <w:pPr>
        <w:pStyle w:val="Normal"/>
        <w:tabs>
          <w:tab w:val="left" w:pos="900" w:leader="none"/>
          <w:tab w:val="left" w:pos="4770" w:leader="none"/>
        </w:tabs>
        <w:jc w:val="both"/>
        <w:rPr>
          <w:b/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</w:r>
    </w:p>
    <w:p>
      <w:pPr>
        <w:pStyle w:val="Normal"/>
        <w:tabs>
          <w:tab w:val="left" w:pos="4770" w:leader="none"/>
        </w:tabs>
        <w:ind w:left="540" w:right="0" w:hanging="0"/>
        <w:jc w:val="both"/>
        <w:rPr>
          <w:iCs/>
          <w:color w:val="FF0000"/>
          <w:sz w:val="22"/>
          <w:szCs w:val="22"/>
        </w:rPr>
      </w:pPr>
      <w:r>
        <w:rPr>
          <w:iCs/>
          <w:color w:val="FF0000"/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iCs/>
          <w:color w:val="FF0000"/>
        </w:rPr>
      </w:pPr>
      <w:r>
        <w:rPr>
          <w:iCs/>
          <w:color w:val="FF0000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Star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CA" w:eastAsia="zxx" w:bidi="ar-SA"/>
    </w:rPr>
  </w:style>
  <w:style w:type="character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DefaultParagraphFont">
    <w:name w:val="WW-Default Paragraph Font"/>
    <w:qFormat/>
    <w:rPr/>
  </w:style>
  <w:style w:type="character" w:styleId="WWDefaultParagraphFont1">
    <w:name w:val="WW-Default Paragraph Font1"/>
    <w:qFormat/>
    <w:rPr/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;Times New Roman" w:cs="DejaVu Sans;Times New Roman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2007-07-11T04:55:00Z</dcterms:created>
  <dc:creator>Gordon MacNabb</dc:creator>
  <dc:description/>
  <dc:language>en-CA</dc:language>
  <cp:lastModifiedBy>Mike Jeays</cp:lastModifiedBy>
  <cp:lastPrinted>2007-08-08T08:42:00Z</cp:lastPrinted>
  <dcterms:modified xsi:type="dcterms:W3CDTF">2007-09-19T09:01:00Z</dcterms:modified>
  <cp:revision>4</cp:revision>
  <dc:subject/>
  <dc:title>Rotary Club of Carleton Place  &amp; Mississippi Mills</dc:title>
</cp:coreProperties>
</file>